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C217F" w:rsidRDefault="00000000">
      <w:pPr>
        <w:ind w:right="-607"/>
        <w:jc w:val="center"/>
        <w:rPr>
          <w:rFonts w:ascii="Times New Roman" w:eastAsia="Times New Roman" w:hAnsi="Times New Roman" w:cs="Times New Roman"/>
          <w:b/>
          <w:bCs/>
          <w:sz w:val="20"/>
          <w:szCs w:val="20"/>
          <w:shd w:val="clear" w:color="auto" w:fill="D9EAD3"/>
        </w:rPr>
      </w:pPr>
      <w:r>
        <w:rPr>
          <w:rFonts w:ascii="Times New Roman" w:eastAsia="Times New Roman" w:hAnsi="Times New Roman" w:cs="Times New Roman"/>
          <w:b/>
          <w:bCs/>
          <w:sz w:val="20"/>
          <w:szCs w:val="20"/>
        </w:rPr>
        <w:t xml:space="preserve">ДОГОВОР № </w:t>
      </w:r>
      <w:r>
        <w:rPr>
          <w:rFonts w:ascii="Times New Roman" w:eastAsia="Times New Roman" w:hAnsi="Times New Roman" w:cs="Times New Roman"/>
          <w:b/>
          <w:bCs/>
          <w:sz w:val="20"/>
          <w:szCs w:val="20"/>
          <w:shd w:val="clear" w:color="auto" w:fill="D9EAD3"/>
        </w:rPr>
        <w:t>__/__/2026</w:t>
      </w:r>
    </w:p>
    <w:p w:rsidR="009C217F" w:rsidRDefault="00000000">
      <w:pPr>
        <w:ind w:right="-607"/>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На оказание услуги «Продвижение товаров и услуг на площадках маркетплейсов»</w:t>
      </w:r>
    </w:p>
    <w:p w:rsidR="009C217F" w:rsidRDefault="009C217F">
      <w:pPr>
        <w:ind w:right="-607"/>
        <w:rPr>
          <w:rFonts w:ascii="Times New Roman" w:eastAsia="Times New Roman" w:hAnsi="Times New Roman" w:cs="Times New Roman"/>
          <w:sz w:val="20"/>
          <w:szCs w:val="20"/>
        </w:rPr>
      </w:pPr>
    </w:p>
    <w:p w:rsidR="009C217F" w:rsidRDefault="00000000">
      <w:pPr>
        <w:ind w:right="-607"/>
        <w:rPr>
          <w:rFonts w:ascii="Times New Roman" w:eastAsia="Times New Roman" w:hAnsi="Times New Roman" w:cs="Times New Roman"/>
          <w:sz w:val="20"/>
          <w:szCs w:val="20"/>
          <w:shd w:val="clear" w:color="auto" w:fill="D9EAD3"/>
        </w:rPr>
      </w:pPr>
      <w:r>
        <w:rPr>
          <w:rFonts w:ascii="Times New Roman" w:eastAsia="Times New Roman" w:hAnsi="Times New Roman" w:cs="Times New Roman"/>
          <w:sz w:val="20"/>
          <w:szCs w:val="20"/>
        </w:rPr>
        <w:t xml:space="preserve">г. </w:t>
      </w:r>
      <w:r w:rsidR="005373A1">
        <w:rPr>
          <w:rFonts w:ascii="Times New Roman" w:eastAsia="Times New Roman" w:hAnsi="Times New Roman" w:cs="Times New Roman"/>
          <w:sz w:val="20"/>
          <w:szCs w:val="20"/>
          <w:lang w:val="ru-RU"/>
        </w:rPr>
        <w:t>Москва</w:t>
      </w:r>
      <w:r>
        <w:rPr>
          <w:rFonts w:ascii="Times New Roman" w:eastAsia="Times New Roman" w:hAnsi="Times New Roman" w:cs="Times New Roman"/>
          <w:sz w:val="20"/>
          <w:szCs w:val="20"/>
        </w:rPr>
        <w:t xml:space="preserve">                                       </w:t>
      </w:r>
      <w:r w:rsidR="005373A1">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shd w:val="clear" w:color="auto" w:fill="D9EAD3"/>
        </w:rPr>
        <w:t xml:space="preserve">   ____________2026</w:t>
      </w:r>
    </w:p>
    <w:p w:rsidR="009C217F" w:rsidRDefault="009C217F">
      <w:pPr>
        <w:spacing w:after="180"/>
        <w:ind w:right="-607"/>
        <w:jc w:val="both"/>
        <w:rPr>
          <w:rFonts w:ascii="Times New Roman" w:eastAsia="Times New Roman" w:hAnsi="Times New Roman" w:cs="Times New Roman"/>
          <w:sz w:val="20"/>
          <w:szCs w:val="20"/>
        </w:rPr>
      </w:pPr>
    </w:p>
    <w:p w:rsidR="009C217F" w:rsidRDefault="00000000">
      <w:pPr>
        <w:spacing w:after="180"/>
        <w:ind w:right="-60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rPr>
        <w:t xml:space="preserve">Индивидуальный предприниматель </w:t>
      </w:r>
      <w:r w:rsidR="00944175">
        <w:rPr>
          <w:rFonts w:ascii="Times New Roman" w:eastAsia="Times New Roman" w:hAnsi="Times New Roman" w:cs="Times New Roman"/>
          <w:sz w:val="20"/>
          <w:szCs w:val="20"/>
          <w:shd w:val="clear" w:color="auto" w:fill="D9EAD3"/>
          <w:lang w:val="ru-RU"/>
        </w:rPr>
        <w:t>Кузнецов</w:t>
      </w:r>
      <w:r>
        <w:rPr>
          <w:rFonts w:ascii="Times New Roman" w:eastAsia="Times New Roman" w:hAnsi="Times New Roman" w:cs="Times New Roman"/>
          <w:sz w:val="20"/>
          <w:szCs w:val="20"/>
          <w:shd w:val="clear" w:color="auto" w:fill="D9EAD3"/>
        </w:rPr>
        <w:t xml:space="preserve"> </w:t>
      </w:r>
      <w:r w:rsidR="00944175">
        <w:rPr>
          <w:rFonts w:ascii="Times New Roman" w:eastAsia="Times New Roman" w:hAnsi="Times New Roman" w:cs="Times New Roman"/>
          <w:sz w:val="20"/>
          <w:szCs w:val="20"/>
          <w:shd w:val="clear" w:color="auto" w:fill="D9EAD3"/>
          <w:lang w:val="ru-RU"/>
        </w:rPr>
        <w:t>АА</w:t>
      </w:r>
      <w:r>
        <w:rPr>
          <w:rFonts w:ascii="Times New Roman" w:eastAsia="Times New Roman" w:hAnsi="Times New Roman" w:cs="Times New Roman"/>
          <w:sz w:val="20"/>
          <w:szCs w:val="20"/>
          <w:shd w:val="clear" w:color="auto" w:fill="D9EAD3"/>
        </w:rPr>
        <w:t xml:space="preserve">, ИНН </w:t>
      </w:r>
      <w:r>
        <w:rPr>
          <w:rFonts w:ascii="Times New Roman" w:eastAsia="Times New Roman" w:hAnsi="Times New Roman" w:cs="Times New Roman"/>
          <w:color w:val="262626"/>
          <w:sz w:val="20"/>
          <w:szCs w:val="20"/>
          <w:shd w:val="clear" w:color="auto" w:fill="D9EAD3"/>
        </w:rPr>
        <w:t>222212309473</w:t>
      </w:r>
      <w:r>
        <w:rPr>
          <w:rFonts w:ascii="Times New Roman" w:eastAsia="Times New Roman" w:hAnsi="Times New Roman" w:cs="Times New Roman"/>
          <w:sz w:val="20"/>
          <w:szCs w:val="20"/>
        </w:rPr>
        <w:t xml:space="preserve">, именуемая в дальнейшем «Исполнитель», с одной стороны и </w:t>
      </w:r>
      <w:r>
        <w:rPr>
          <w:rFonts w:ascii="Times New Roman" w:eastAsia="Times New Roman" w:hAnsi="Times New Roman" w:cs="Times New Roman"/>
          <w:sz w:val="20"/>
          <w:szCs w:val="20"/>
          <w:shd w:val="clear" w:color="auto" w:fill="D9EAD3"/>
        </w:rPr>
        <w:t xml:space="preserve">ООО/Индивидуальный предприниматель </w:t>
      </w:r>
      <w:r>
        <w:rPr>
          <w:rFonts w:ascii="Times New Roman" w:eastAsia="Times New Roman" w:hAnsi="Times New Roman" w:cs="Times New Roman"/>
          <w:sz w:val="20"/>
          <w:szCs w:val="20"/>
          <w:shd w:val="clear" w:color="auto" w:fill="B6D7A8"/>
        </w:rPr>
        <w:t>__________________</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shd w:val="clear" w:color="auto" w:fill="B6D7A8"/>
        </w:rPr>
        <w:t>ОГРН/ОГРНИП______________,</w:t>
      </w:r>
      <w:r>
        <w:rPr>
          <w:rFonts w:ascii="Times New Roman" w:eastAsia="Times New Roman" w:hAnsi="Times New Roman" w:cs="Times New Roman"/>
          <w:color w:val="262626"/>
          <w:sz w:val="20"/>
          <w:szCs w:val="20"/>
          <w:highlight w:val="white"/>
        </w:rPr>
        <w:t xml:space="preserve"> </w:t>
      </w:r>
      <w:r>
        <w:rPr>
          <w:rFonts w:ascii="Times New Roman" w:eastAsia="Times New Roman" w:hAnsi="Times New Roman" w:cs="Times New Roman"/>
          <w:sz w:val="20"/>
          <w:szCs w:val="20"/>
          <w:highlight w:val="white"/>
        </w:rPr>
        <w:t>далее именуемый «Заказчик», с другой стороны, при совместном упоминании именуемые «Стороны», а по отдельности «Сторона», заключили настоящий договор (далее – «Договор») о нижеследующем:</w:t>
      </w:r>
    </w:p>
    <w:p w:rsidR="009C217F" w:rsidRDefault="00000000">
      <w:pPr>
        <w:numPr>
          <w:ilvl w:val="0"/>
          <w:numId w:val="5"/>
        </w:numPr>
        <w:tabs>
          <w:tab w:val="left" w:pos="705"/>
          <w:tab w:val="right" w:pos="0"/>
        </w:tabs>
        <w:spacing w:before="240" w:after="260"/>
        <w:ind w:right="-607"/>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ПРЕДМЕТ ДОГОВОРА </w:t>
      </w:r>
    </w:p>
    <w:p w:rsidR="009C217F" w:rsidRDefault="00000000">
      <w:pPr>
        <w:ind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 xml:space="preserve">1.1. Исполнитель принимает на себя обязательства оказать, а Заказчик обязуется принять и оплатить Услуги, связанные с размещением и продвижением товаров и/или услуг Заказчика в сети Интернет на </w:t>
      </w:r>
      <w:r>
        <w:rPr>
          <w:rFonts w:ascii="Times New Roman" w:eastAsia="Times New Roman" w:hAnsi="Times New Roman" w:cs="Times New Roman"/>
          <w:sz w:val="20"/>
          <w:szCs w:val="20"/>
          <w:shd w:val="clear" w:color="auto" w:fill="D9EAD3"/>
        </w:rPr>
        <w:t>маркетплейс</w:t>
      </w:r>
      <w:r w:rsidR="00944175">
        <w:rPr>
          <w:rFonts w:ascii="Times New Roman" w:eastAsia="Times New Roman" w:hAnsi="Times New Roman" w:cs="Times New Roman"/>
          <w:sz w:val="20"/>
          <w:szCs w:val="20"/>
          <w:shd w:val="clear" w:color="auto" w:fill="D9EAD3"/>
          <w:lang w:val="ru-RU"/>
        </w:rPr>
        <w:t>е</w:t>
      </w:r>
      <w:r>
        <w:rPr>
          <w:rFonts w:ascii="Times New Roman" w:eastAsia="Times New Roman" w:hAnsi="Times New Roman" w:cs="Times New Roman"/>
          <w:sz w:val="20"/>
          <w:szCs w:val="20"/>
          <w:shd w:val="clear" w:color="auto" w:fill="D9EAD3"/>
        </w:rPr>
        <w:t xml:space="preserve"> OZON</w:t>
      </w:r>
      <w:r>
        <w:rPr>
          <w:rFonts w:ascii="Times New Roman" w:eastAsia="Times New Roman" w:hAnsi="Times New Roman" w:cs="Times New Roman"/>
          <w:sz w:val="20"/>
          <w:szCs w:val="20"/>
        </w:rPr>
        <w:t xml:space="preserve"> (далее – «Услуги»), в соответствии с условиями Договора.</w:t>
      </w:r>
    </w:p>
    <w:p w:rsidR="009C217F" w:rsidRPr="00954FDC" w:rsidRDefault="00000000" w:rsidP="00954FDC">
      <w:pPr>
        <w:ind w:right="-607"/>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highlight w:val="white"/>
        </w:rPr>
        <w:t>1.2. Наименование Услуг указывается в Приложении 1 к настоящему Договору (далее - Приложение), которое с момента подписания Сторонами является неотъемлемой частью Договора.</w:t>
      </w:r>
    </w:p>
    <w:p w:rsidR="009C217F" w:rsidRDefault="00000000">
      <w:pPr>
        <w:ind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 Дельта – разница между Точкой Б и Точкой А.</w:t>
      </w:r>
    </w:p>
    <w:p w:rsidR="009C217F" w:rsidRDefault="00000000">
      <w:pPr>
        <w:ind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1.4. Команда – сотрудники и подрядчики, которых Исполнитель использует для оказания Услуг по текущему Договору.</w:t>
      </w:r>
    </w:p>
    <w:p w:rsidR="009C217F" w:rsidRPr="0091612D" w:rsidRDefault="00000000">
      <w:pPr>
        <w:ind w:right="-607"/>
        <w:jc w:val="both"/>
        <w:rPr>
          <w:rFonts w:ascii="Times New Roman" w:eastAsia="Times New Roman" w:hAnsi="Times New Roman" w:cs="Times New Roman"/>
          <w:sz w:val="20"/>
          <w:szCs w:val="20"/>
        </w:rPr>
      </w:pPr>
      <w:r w:rsidRPr="0091612D">
        <w:rPr>
          <w:rFonts w:ascii="Times New Roman" w:eastAsia="Gungsuh" w:hAnsi="Times New Roman" w:cs="Times New Roman"/>
          <w:sz w:val="20"/>
          <w:szCs w:val="20"/>
        </w:rPr>
        <w:t xml:space="preserve">1.5. Чистая прибыль с маркетплейса – сумма всех поступлений от маркетплейсов на расчетный счет Заказчика (без учета кредитных средств и процентов по ним), уменьшенная на налоги и себестоимость реализованных товаров. Формула: Чистая прибыль = Сумма перечислений от маркетплейсов − Налоги − Себестоимость.  </w:t>
      </w:r>
    </w:p>
    <w:p w:rsidR="009C217F" w:rsidRDefault="00000000">
      <w:pPr>
        <w:ind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w:t>
      </w:r>
      <w:r w:rsidR="0091612D" w:rsidRPr="0091612D">
        <w:rPr>
          <w:rFonts w:ascii="Times New Roman" w:eastAsia="Times New Roman" w:hAnsi="Times New Roman" w:cs="Times New Roman"/>
          <w:sz w:val="20"/>
          <w:szCs w:val="20"/>
          <w:lang w:val="ru-RU"/>
        </w:rPr>
        <w:t>6</w:t>
      </w:r>
      <w:r>
        <w:rPr>
          <w:rFonts w:ascii="Times New Roman" w:eastAsia="Times New Roman" w:hAnsi="Times New Roman" w:cs="Times New Roman"/>
          <w:sz w:val="20"/>
          <w:szCs w:val="20"/>
        </w:rPr>
        <w:t xml:space="preserve">. Рабочий чат – основной канал коммуникации по вопросам исполнения настоящего Договора в мессенджере. </w:t>
      </w:r>
    </w:p>
    <w:p w:rsidR="009C217F" w:rsidRDefault="009C217F">
      <w:pPr>
        <w:ind w:left="720" w:right="-607"/>
        <w:jc w:val="both"/>
        <w:rPr>
          <w:rFonts w:ascii="Times New Roman" w:eastAsia="Times New Roman" w:hAnsi="Times New Roman" w:cs="Times New Roman"/>
          <w:sz w:val="20"/>
          <w:szCs w:val="20"/>
        </w:rPr>
      </w:pPr>
    </w:p>
    <w:p w:rsidR="009C217F" w:rsidRDefault="00000000">
      <w:pPr>
        <w:spacing w:before="240" w:after="260"/>
        <w:ind w:right="-607"/>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 ПРАВА И ОБЯЗАННОСТИ СТОРОН</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 Исполнитель обязуется:</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 Оказывать Заказчику Услуги на определенных Договором и Приложением условиях;</w:t>
      </w:r>
    </w:p>
    <w:p w:rsidR="00D939CA" w:rsidRDefault="00000000">
      <w:pPr>
        <w:ind w:left="-283" w:right="-607"/>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2.1.2. Приступить к работе над магазином Заказчика в течение 3 (трех) рабочих дней</w:t>
      </w:r>
      <w:r w:rsidR="00D939CA">
        <w:rPr>
          <w:rFonts w:ascii="Times New Roman" w:eastAsia="Times New Roman" w:hAnsi="Times New Roman" w:cs="Times New Roman"/>
          <w:sz w:val="20"/>
          <w:szCs w:val="20"/>
          <w:lang w:val="ru-RU"/>
        </w:rPr>
        <w:t>.</w:t>
      </w:r>
      <w:r>
        <w:rPr>
          <w:rFonts w:ascii="Times New Roman" w:eastAsia="Times New Roman" w:hAnsi="Times New Roman" w:cs="Times New Roman"/>
          <w:sz w:val="20"/>
          <w:szCs w:val="20"/>
        </w:rPr>
        <w:t xml:space="preserve"> </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1612D">
        <w:rPr>
          <w:rFonts w:ascii="Times New Roman" w:eastAsia="Times New Roman" w:hAnsi="Times New Roman" w:cs="Times New Roman"/>
          <w:sz w:val="20"/>
          <w:szCs w:val="20"/>
          <w:lang w:val="ru-RU"/>
        </w:rPr>
        <w:t>3</w:t>
      </w:r>
      <w:r>
        <w:rPr>
          <w:rFonts w:ascii="Times New Roman" w:eastAsia="Times New Roman" w:hAnsi="Times New Roman" w:cs="Times New Roman"/>
          <w:sz w:val="20"/>
          <w:szCs w:val="20"/>
        </w:rPr>
        <w:t>. Сроки выполнения услуг могут смещаться на неопределенный срок при длительном согласовании со стороны заказчика этапов работ (например, если заказчик не выходит на связь, не отвечает на телефон, не отвечает на сообщения в рабочем чате или отвечает с задержкой, влияющей на скорость работ, не приходит на запланированные совещания), но не ограничиваясь данными примерами;</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1612D">
        <w:rPr>
          <w:rFonts w:ascii="Times New Roman" w:eastAsia="Times New Roman" w:hAnsi="Times New Roman" w:cs="Times New Roman"/>
          <w:sz w:val="20"/>
          <w:szCs w:val="20"/>
          <w:lang w:val="ru-RU"/>
        </w:rPr>
        <w:t>4</w:t>
      </w:r>
      <w:r>
        <w:rPr>
          <w:rFonts w:ascii="Times New Roman" w:eastAsia="Times New Roman" w:hAnsi="Times New Roman" w:cs="Times New Roman"/>
          <w:sz w:val="20"/>
          <w:szCs w:val="20"/>
        </w:rPr>
        <w:t>. Отвечать на запросы клиента в рабочее время: с понедельника по пятницу с 9:00 до 18:00 по московскому времени;</w:t>
      </w:r>
    </w:p>
    <w:p w:rsidR="009C217F" w:rsidRDefault="00000000">
      <w:pPr>
        <w:ind w:left="-283" w:right="-60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2.1.</w:t>
      </w:r>
      <w:r w:rsidR="0091612D">
        <w:rPr>
          <w:rFonts w:ascii="Times New Roman" w:eastAsia="Times New Roman" w:hAnsi="Times New Roman" w:cs="Times New Roman"/>
          <w:sz w:val="20"/>
          <w:szCs w:val="20"/>
          <w:highlight w:val="white"/>
          <w:lang w:val="ru-RU"/>
        </w:rPr>
        <w:t>5</w:t>
      </w:r>
      <w:r>
        <w:rPr>
          <w:rFonts w:ascii="Times New Roman" w:eastAsia="Times New Roman" w:hAnsi="Times New Roman" w:cs="Times New Roman"/>
          <w:sz w:val="20"/>
          <w:szCs w:val="20"/>
          <w:highlight w:val="white"/>
        </w:rPr>
        <w:t xml:space="preserve">. Исполнитель не несет ответственности за изменения, происходящие на стороне маркетплейсов, включая, но не ограничиваясь, изменениями в интерфейсе, алгоритмах работы, правилах размещения и продвижения товаров, политике в отношении контента и товарных категорий, а также за возможные сбои в работе платформ, технические неполадки и блокировки аккаунтов; </w:t>
      </w:r>
    </w:p>
    <w:p w:rsidR="009C217F" w:rsidRDefault="00000000">
      <w:pPr>
        <w:ind w:left="-283" w:right="-607"/>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2.1.</w:t>
      </w:r>
      <w:r w:rsidR="0091612D">
        <w:rPr>
          <w:rFonts w:ascii="Times New Roman" w:eastAsia="Times New Roman" w:hAnsi="Times New Roman" w:cs="Times New Roman"/>
          <w:sz w:val="20"/>
          <w:szCs w:val="20"/>
          <w:highlight w:val="white"/>
          <w:lang w:val="ru-RU"/>
        </w:rPr>
        <w:t>6</w:t>
      </w:r>
      <w:r>
        <w:rPr>
          <w:rFonts w:ascii="Times New Roman" w:eastAsia="Times New Roman" w:hAnsi="Times New Roman" w:cs="Times New Roman"/>
          <w:sz w:val="20"/>
          <w:szCs w:val="20"/>
          <w:highlight w:val="white"/>
        </w:rPr>
        <w:t>. Исполнитель обязуется осуществлять мониторинг значимых изменений в политике, алгоритмах, интерфейсах и других аспектах работы маркетплейсов, адаптировать свои действия и корректировать стратегии продвижения в соответствии с ними, при этом всегда действуя в интересах Заказчика. Адаптация осуществляется в разумные сроки с момента получения Исполнителем достаточной и проверенной информации об указанных изменениях;</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2.1.</w:t>
      </w:r>
      <w:r w:rsidR="0091612D">
        <w:rPr>
          <w:rFonts w:ascii="Times New Roman" w:eastAsia="Times New Roman" w:hAnsi="Times New Roman" w:cs="Times New Roman"/>
          <w:sz w:val="20"/>
          <w:szCs w:val="20"/>
          <w:lang w:val="ru-RU"/>
        </w:rPr>
        <w:t>7</w:t>
      </w:r>
      <w:r>
        <w:rPr>
          <w:rFonts w:ascii="Times New Roman" w:eastAsia="Times New Roman" w:hAnsi="Times New Roman" w:cs="Times New Roman"/>
          <w:sz w:val="20"/>
          <w:szCs w:val="20"/>
        </w:rPr>
        <w:t>. Исполнитель имеет право привлекать к выполнению работ по настоящему Договору третьих лиц, включая заключение субподрядных договоров, с целью обеспечения эффективного выполнения услуг и достижения целей проекта. В случае привлечения третьих лиц Исполнитель несет ответственность за выбор и контроль этих подрядчиков в интересах Заказчика, а также за качество выполненных ими работ в рамках условий настоящего Договора.</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 Заказчик обязуется:</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 В срок не позднее 3 (трёх) рабочих дней после даты подписания Договора предоставить Исполнителю следующую информацию: доступы к личному кабинету Заказчика на маркетплейсе (с назначением роли «Администратор»), либо, если у Заказчика используются внутренние сервисы для управления карточками товаров, предоставить доступ через такой сервис (логин и пароль, либо иные данные для входа), а также полный набор API-ключей для автоматизации работы с товарами, заказами, отзывами и аналитикой. Также предоставить: себестоимость каждого товара Заказчика, габариты упаковки каждого товара, информацию о налоговом режиме, фото- и видеоматериалы (при наличии), брендбук, фирменный стиль, шрифты, логотип (при наличии), документы и сертификаты на товары (если того требует законодательство), ФИО и контактные данные ответственных лиц (телефон, мессенджеры) и иные материалы по запросу Исполнителя. Предоставляемые Заказчиком материалы должны соответствовать нормам и требованиям действующего законодательства РФ, а также «Требованиям к рекламным материалам» размещенным и/или доступным в сети Интернет. Исполнитель оставляет за собой право отклонить любые предоставленные Заказчиком материалы, а также приостановить размещение материалов, в случаях, если их размещение и/или содержание, и/или форма противоречат указанным выше требованиям, либо не соответствуют рекламной политике маркетплейсов. Заказчик вправе в целях исполнения Договора заменить отклонённые материалы на надлежащие либо привести материалы в соответствие с указанными требованиями. При отсутствии у Заказчика необходимых Исполнителю материалов, и по просьбе и за счет Заказчика, Исполнитель сам готовит необходимые материалы;</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2.2.</w:t>
      </w:r>
      <w:r w:rsidR="0091612D">
        <w:rPr>
          <w:rFonts w:ascii="Times New Roman" w:eastAsia="Times New Roman" w:hAnsi="Times New Roman" w:cs="Times New Roman"/>
          <w:sz w:val="20"/>
          <w:szCs w:val="20"/>
          <w:lang w:val="ru-RU"/>
        </w:rPr>
        <w:t>2</w:t>
      </w:r>
      <w:r>
        <w:rPr>
          <w:rFonts w:ascii="Times New Roman" w:eastAsia="Times New Roman" w:hAnsi="Times New Roman" w:cs="Times New Roman"/>
          <w:sz w:val="20"/>
          <w:szCs w:val="20"/>
        </w:rPr>
        <w:t>. В течение 3 (трех) рабочих дней с момента предоставления Исполнителем Акта выполненных работ (далее Акт) возвратить Исполнителю подписанный Акт либо предоставить письменный мотивированный отказ от его подписания в указанный срок;</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r w:rsidR="0091612D">
        <w:rPr>
          <w:rFonts w:ascii="Times New Roman" w:eastAsia="Times New Roman" w:hAnsi="Times New Roman" w:cs="Times New Roman"/>
          <w:sz w:val="20"/>
          <w:szCs w:val="20"/>
          <w:lang w:val="ru-RU"/>
        </w:rPr>
        <w:t>3</w:t>
      </w:r>
      <w:r>
        <w:rPr>
          <w:rFonts w:ascii="Times New Roman" w:eastAsia="Times New Roman" w:hAnsi="Times New Roman" w:cs="Times New Roman"/>
          <w:sz w:val="20"/>
          <w:szCs w:val="20"/>
        </w:rPr>
        <w:t>. Заказчик обязуется самостоятельно решать все вопросы, связанные с сертификацией товаров, в том числе с получением сертификатов соответствия, с регистрацией товаров в системе маркировки «Честный ЗНАК» и нанесением на них средств идентификации, а также с получением других обязательных документов и других обязательных документов, необходимых для реализации товаров на маркетплейсах. Заказчик гарантирует, что все документы, связанные с товаром, соответствуют требованиям законодательства Российской Федерации, и несет полную ответственность за их наличие, актуальность, а также за все случаи и возможные последствия, связанные с их отсутствием или несоответствием действующему законодательству. В частности, Заказчик несет полную ответственность за размещение товаров на маркетплейсах без соответствующих документов, а также за возможные отправки, возвраты товаров со стороны маркетплейсов, включая логистические издержки, штрафы и другие финансовые и репутационные последствия, связанные с нарушением законодательства или внутренних правил маркетплейсов, но не ограничиваясь приведенными примерами;</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 Ответственность сторон при изменении цен на маркетплейсах:</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2.3.1. Исполнитель обязуется в рамках оказываемых услуг: установить минимальные цены на товары Заказчика в личных кабинетах маркетплейсов; настроить и ограничить автоматические акции (автоакции) в пределах согласованных с Заказчиком условий. </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2.3.3. Исполнитель не несет ответственность за изменение цен и возможные убытки Заказчика в случаях, если: снижение цен произошло в результате действий или бездействия работников или представителей Заказчика либо третьих лиц, имевших доступ к личным кабинетам маркетплейсов; изменение цен стало следствием неправомерных действий третьих лиц (рейдерский захват, несанкционированный доступ, взлом кабинета и т.п., но не ограничиваясь данными примерами); изменение цен или расчётов скидок произошло вследствие технических сбоев со стороны маркетплейсов</w:t>
      </w:r>
      <w:r w:rsidR="001D12E5">
        <w:rPr>
          <w:rFonts w:ascii="Times New Roman" w:eastAsia="Times New Roman" w:hAnsi="Times New Roman" w:cs="Times New Roman"/>
          <w:sz w:val="20"/>
          <w:szCs w:val="20"/>
          <w:lang w:val="ru-RU"/>
        </w:rPr>
        <w:t xml:space="preserve"> </w:t>
      </w:r>
      <w:r w:rsidRPr="001D12E5">
        <w:rPr>
          <w:rFonts w:ascii="Times New Roman" w:eastAsia="Times New Roman" w:hAnsi="Times New Roman" w:cs="Times New Roman"/>
          <w:sz w:val="20"/>
          <w:szCs w:val="20"/>
        </w:rPr>
        <w:t>или сторонних сервисов</w:t>
      </w:r>
      <w:r>
        <w:rPr>
          <w:rFonts w:ascii="Times New Roman" w:eastAsia="Times New Roman" w:hAnsi="Times New Roman" w:cs="Times New Roman"/>
          <w:sz w:val="20"/>
          <w:szCs w:val="20"/>
        </w:rPr>
        <w:t xml:space="preserve">, что </w:t>
      </w:r>
      <w:r>
        <w:rPr>
          <w:rFonts w:ascii="Times New Roman" w:eastAsia="Times New Roman" w:hAnsi="Times New Roman" w:cs="Times New Roman"/>
          <w:sz w:val="20"/>
          <w:szCs w:val="20"/>
        </w:rPr>
        <w:lastRenderedPageBreak/>
        <w:t xml:space="preserve">подтверждено соответствующими официальными сообщениями и/или результатами разбирательств с площадкой; исполнитель не несёт ответственности за изменение цен на товарах (артикулах), которые не входят в согласованный с Заказчиком перечень ассортимента, находящегося в управлении Исполнителя в рамках настоящего Договора. </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2.3.10. В случае технических сбоев на стороне маркетплейса Исполнитель оказывает Заказчику содействие в ведении претензионной работы и (при необходимости) судебного разбирательства с маркетплейсом, включая предоставление имеющихся доказательств и данных о произведённых настройках. </w:t>
      </w:r>
    </w:p>
    <w:p w:rsidR="005373A1" w:rsidRDefault="005373A1">
      <w:pPr>
        <w:pBdr>
          <w:top w:val="nil"/>
          <w:left w:val="nil"/>
          <w:bottom w:val="nil"/>
          <w:right w:val="nil"/>
          <w:between w:val="nil"/>
        </w:pBdr>
        <w:spacing w:before="240" w:after="260"/>
        <w:ind w:right="-607"/>
        <w:jc w:val="center"/>
        <w:rPr>
          <w:rFonts w:ascii="Times New Roman" w:eastAsia="Times New Roman" w:hAnsi="Times New Roman" w:cs="Times New Roman"/>
          <w:b/>
          <w:bCs/>
          <w:sz w:val="20"/>
          <w:szCs w:val="20"/>
          <w:lang w:val="en-US"/>
        </w:rPr>
      </w:pPr>
    </w:p>
    <w:p w:rsidR="0091612D" w:rsidRDefault="0091612D">
      <w:pPr>
        <w:pBdr>
          <w:top w:val="nil"/>
          <w:left w:val="nil"/>
          <w:bottom w:val="nil"/>
          <w:right w:val="nil"/>
          <w:between w:val="nil"/>
        </w:pBdr>
        <w:spacing w:before="240" w:after="260"/>
        <w:ind w:right="-607"/>
        <w:jc w:val="center"/>
        <w:rPr>
          <w:rFonts w:ascii="Times New Roman" w:eastAsia="Times New Roman" w:hAnsi="Times New Roman" w:cs="Times New Roman"/>
          <w:b/>
          <w:bCs/>
          <w:sz w:val="20"/>
          <w:szCs w:val="20"/>
          <w:lang w:val="en-US"/>
        </w:rPr>
      </w:pPr>
    </w:p>
    <w:p w:rsidR="0091612D" w:rsidRPr="0091612D" w:rsidRDefault="0091612D">
      <w:pPr>
        <w:pBdr>
          <w:top w:val="nil"/>
          <w:left w:val="nil"/>
          <w:bottom w:val="nil"/>
          <w:right w:val="nil"/>
          <w:between w:val="nil"/>
        </w:pBdr>
        <w:spacing w:before="240" w:after="260"/>
        <w:ind w:right="-607"/>
        <w:jc w:val="center"/>
        <w:rPr>
          <w:rFonts w:ascii="Times New Roman" w:eastAsia="Times New Roman" w:hAnsi="Times New Roman" w:cs="Times New Roman"/>
          <w:b/>
          <w:bCs/>
          <w:sz w:val="20"/>
          <w:szCs w:val="20"/>
          <w:lang w:val="en-US"/>
        </w:rPr>
      </w:pPr>
    </w:p>
    <w:p w:rsidR="009C217F" w:rsidRDefault="00000000">
      <w:pPr>
        <w:pBdr>
          <w:top w:val="nil"/>
          <w:left w:val="nil"/>
          <w:bottom w:val="nil"/>
          <w:right w:val="nil"/>
          <w:between w:val="nil"/>
        </w:pBdr>
        <w:spacing w:before="240" w:after="260"/>
        <w:ind w:right="-607"/>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3. СТОИМОСТЬ УСЛУГ И УСЛОВИЯ ОПЛАТЫ</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 Стоимость Услуг указывается в Приложении 1 к настоящему Договору.</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 Все расчеты по Договору производятся в российских рублях.</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 Оплату услуг по настоящему Договору Заказчик производит в следующем порядке:</w:t>
      </w:r>
    </w:p>
    <w:p w:rsidR="00B2774C" w:rsidRDefault="00000000">
      <w:pPr>
        <w:ind w:left="-283" w:right="-607"/>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 xml:space="preserve">3.3.2. вознаграждения составляет </w:t>
      </w:r>
      <w:r w:rsidR="00954FDC">
        <w:rPr>
          <w:rFonts w:ascii="Times New Roman" w:eastAsia="Times New Roman" w:hAnsi="Times New Roman" w:cs="Times New Roman"/>
          <w:sz w:val="20"/>
          <w:szCs w:val="20"/>
          <w:lang w:val="ru-RU"/>
        </w:rPr>
        <w:t xml:space="preserve">от </w:t>
      </w:r>
      <w:r>
        <w:rPr>
          <w:rFonts w:ascii="Times New Roman" w:eastAsia="Times New Roman" w:hAnsi="Times New Roman" w:cs="Times New Roman"/>
          <w:sz w:val="20"/>
          <w:szCs w:val="20"/>
        </w:rPr>
        <w:t>Дельты чистой прибыли Сторонами Акта выполненных работ за соответствующий отчетный период.</w:t>
      </w:r>
      <w:r>
        <w:rPr>
          <w:rFonts w:ascii="Times New Roman" w:eastAsia="Times New Roman" w:hAnsi="Times New Roman" w:cs="Times New Roman"/>
          <w:sz w:val="20"/>
          <w:szCs w:val="20"/>
          <w:highlight w:val="yellow"/>
        </w:rPr>
        <w:t xml:space="preserve"> </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91612D">
        <w:rPr>
          <w:rFonts w:ascii="Times New Roman" w:eastAsia="Times New Roman" w:hAnsi="Times New Roman" w:cs="Times New Roman"/>
          <w:sz w:val="20"/>
          <w:szCs w:val="20"/>
          <w:lang w:val="ru-RU"/>
        </w:rPr>
        <w:t>3</w:t>
      </w:r>
      <w:r>
        <w:rPr>
          <w:rFonts w:ascii="Times New Roman" w:eastAsia="Times New Roman" w:hAnsi="Times New Roman" w:cs="Times New Roman"/>
          <w:sz w:val="20"/>
          <w:szCs w:val="20"/>
        </w:rPr>
        <w:t>. Пример расчета:</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 Акт и расчет о переменном вознаграждении направляются Исполнителем в адрес Заказчика одним из следующих способов: путем публикации документа в</w:t>
      </w:r>
      <w:r>
        <w:rPr>
          <w:rFonts w:ascii="Times New Roman" w:eastAsia="Times New Roman" w:hAnsi="Times New Roman" w:cs="Times New Roman"/>
          <w:sz w:val="20"/>
          <w:szCs w:val="20"/>
          <w:highlight w:val="cyan"/>
        </w:rPr>
        <w:t xml:space="preserve"> рабочем чате </w:t>
      </w:r>
      <w:r>
        <w:rPr>
          <w:rFonts w:ascii="Times New Roman" w:eastAsia="Times New Roman" w:hAnsi="Times New Roman" w:cs="Times New Roman"/>
          <w:sz w:val="20"/>
          <w:szCs w:val="20"/>
        </w:rPr>
        <w:t>в , путем отправки Заказчику в личные сообщения в , путем отправки через ЭДО.</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 В случае, если Заказчик в течение 3 (трех) рабочих дней с момента получения Акта не предоставил мотивированный отказ от его подписания, данный Акт считается подписан</w:t>
      </w:r>
      <w:r>
        <w:rPr>
          <w:rFonts w:ascii="Times New Roman" w:eastAsia="Times New Roman" w:hAnsi="Times New Roman" w:cs="Times New Roman"/>
          <w:sz w:val="20"/>
          <w:szCs w:val="20"/>
        </w:rPr>
        <w:lastRenderedPageBreak/>
        <w:t>ным, а услуги - принятыми в полном объеме. В таком случае Заказчик обязуется произвести оплату в соответствии с условиями настоящего Договора.</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 В случае мотивированного отказа Заказчика от подписания Акта, подготовленного Исполнителем, стороны вправе определить срок устранения недостатков оказанных Исполнителем услуг либо согласовать уменьшение размера оплаты услуг Исполнителя пропорционально стоимости услуг, обоснованно не принятых Заказчиком. Уменьшение стоимости услуг исключает взыскание убытков, причиненных некачественным оказанием услуг.</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3.7. Все налоги и обязательные платежи, подлежащие уплате Исполнителем в связи с получением вознаграждения по настоящему Договору, Исполнитель уплачивает самостоятельно.  </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 Все суммы, указанные в настоящем Договоре, включают в себя вознаграждение Исполнителя и подлежат оплате в полном размере. Дополнительные удержания и вычеты (включая НДС) к указанным суммам не применяются.</w:t>
      </w:r>
    </w:p>
    <w:p w:rsidR="009C217F" w:rsidRDefault="00000000">
      <w:pPr>
        <w:spacing w:before="240" w:after="260"/>
        <w:ind w:left="-283" w:right="-607"/>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 УВЕДОМЛЕНИЯ И ОБМЕН ИНФОРМАЦИЕЙ</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 Любые уведомления, разрешенные и/или необходимые по настоящему Договору, могут направляться уведомляющей Стороной в адрес уведомляемой Стороны одним из следующих способов: по электронной почте, курьером, мессенджерами (MAX/Telegram/</w:t>
      </w:r>
      <w:r w:rsidR="007C79F3">
        <w:rPr>
          <w:rFonts w:ascii="Times New Roman" w:eastAsia="Times New Roman" w:hAnsi="Times New Roman" w:cs="Times New Roman"/>
          <w:sz w:val="20"/>
          <w:szCs w:val="20"/>
          <w:lang w:val="en-US"/>
        </w:rPr>
        <w:t>watsup</w:t>
      </w:r>
      <w:r>
        <w:rPr>
          <w:rFonts w:ascii="Times New Roman" w:eastAsia="Times New Roman" w:hAnsi="Times New Roman" w:cs="Times New Roman"/>
          <w:sz w:val="20"/>
          <w:szCs w:val="20"/>
        </w:rPr>
        <w:t>), путем ЭДО или почтой. Копии текста Договора и изменений к нему, Счетов и Актов Услуг, а также копии Счетов, доставленные по электронной почте или мессенджерами (MAX/Telegram/</w:t>
      </w:r>
      <w:r w:rsidR="007C79F3" w:rsidRPr="007C79F3">
        <w:rPr>
          <w:rFonts w:ascii="Times New Roman" w:eastAsia="Times New Roman" w:hAnsi="Times New Roman" w:cs="Times New Roman"/>
          <w:sz w:val="20"/>
          <w:szCs w:val="20"/>
          <w:lang w:val="ru-RU"/>
        </w:rPr>
        <w:t xml:space="preserve"> </w:t>
      </w:r>
      <w:r w:rsidR="007C79F3">
        <w:rPr>
          <w:rFonts w:ascii="Times New Roman" w:eastAsia="Times New Roman" w:hAnsi="Times New Roman" w:cs="Times New Roman"/>
          <w:sz w:val="20"/>
          <w:szCs w:val="20"/>
          <w:lang w:val="en-US"/>
        </w:rPr>
        <w:t>watsup</w:t>
      </w:r>
      <w:r>
        <w:rPr>
          <w:rFonts w:ascii="Times New Roman" w:eastAsia="Times New Roman" w:hAnsi="Times New Roman" w:cs="Times New Roman"/>
          <w:sz w:val="20"/>
          <w:szCs w:val="20"/>
        </w:rPr>
        <w:t xml:space="preserve">), признаются Сторонами имеющими юридическую силу при условии их надлежащего оформления, наличия печати и/или подписи уполномоченного лица и исключают в таком случае необходимость обмена бумажными оригиналами и/или копиями. </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91612D">
        <w:rPr>
          <w:rFonts w:ascii="Times New Roman" w:eastAsia="Times New Roman" w:hAnsi="Times New Roman" w:cs="Times New Roman"/>
          <w:sz w:val="20"/>
          <w:szCs w:val="20"/>
          <w:lang w:val="ru-RU"/>
        </w:rPr>
        <w:t>2</w:t>
      </w:r>
      <w:r>
        <w:rPr>
          <w:rFonts w:ascii="Times New Roman" w:eastAsia="Times New Roman" w:hAnsi="Times New Roman" w:cs="Times New Roman"/>
          <w:sz w:val="20"/>
          <w:szCs w:val="20"/>
        </w:rPr>
        <w:t xml:space="preserve">. Все сообщения, документы, уведомления и иные материалы, переданные Сторонами в Рабочем чате, признаются юридически значимыми и имеющими силу письменных доказательств.  </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r w:rsidR="0091612D">
        <w:rPr>
          <w:rFonts w:ascii="Times New Roman" w:eastAsia="Times New Roman" w:hAnsi="Times New Roman" w:cs="Times New Roman"/>
          <w:sz w:val="20"/>
          <w:szCs w:val="20"/>
          <w:lang w:val="ru-RU"/>
        </w:rPr>
        <w:t>3</w:t>
      </w:r>
      <w:r>
        <w:rPr>
          <w:rFonts w:ascii="Times New Roman" w:eastAsia="Times New Roman" w:hAnsi="Times New Roman" w:cs="Times New Roman"/>
          <w:sz w:val="20"/>
          <w:szCs w:val="20"/>
        </w:rPr>
        <w:t xml:space="preserve">. Ответственным лицом от Исполнителя является назначенный проджект-менеджер, указанное им лицо либо иное лицо, уполномоченное Исполнителем. Ответственным лицом от Заказчика является представитель, добавленный в Рабочий чат.  </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91612D">
        <w:rPr>
          <w:rFonts w:ascii="Times New Roman" w:eastAsia="Times New Roman" w:hAnsi="Times New Roman" w:cs="Times New Roman"/>
          <w:sz w:val="20"/>
          <w:szCs w:val="20"/>
          <w:lang w:val="ru-RU"/>
        </w:rPr>
        <w:t>4</w:t>
      </w:r>
      <w:r>
        <w:rPr>
          <w:rFonts w:ascii="Times New Roman" w:eastAsia="Times New Roman" w:hAnsi="Times New Roman" w:cs="Times New Roman"/>
          <w:sz w:val="20"/>
          <w:szCs w:val="20"/>
        </w:rPr>
        <w:t xml:space="preserve">. Уведомление считается доставленным с момента его получения уведомляемой Стороной. </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91612D">
        <w:rPr>
          <w:rFonts w:ascii="Times New Roman" w:eastAsia="Times New Roman" w:hAnsi="Times New Roman" w:cs="Times New Roman"/>
          <w:sz w:val="20"/>
          <w:szCs w:val="20"/>
          <w:lang w:val="ru-RU"/>
        </w:rPr>
        <w:t>5</w:t>
      </w:r>
      <w:r>
        <w:rPr>
          <w:rFonts w:ascii="Times New Roman" w:eastAsia="Times New Roman" w:hAnsi="Times New Roman" w:cs="Times New Roman"/>
          <w:sz w:val="20"/>
          <w:szCs w:val="20"/>
        </w:rPr>
        <w:t>. Иные формы и процедуры обмена информацией по Договору Стороны согласовывают в рабочем порядке.</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91612D">
        <w:rPr>
          <w:rFonts w:ascii="Times New Roman" w:eastAsia="Times New Roman" w:hAnsi="Times New Roman" w:cs="Times New Roman"/>
          <w:sz w:val="20"/>
          <w:szCs w:val="20"/>
          <w:lang w:val="ru-RU"/>
        </w:rPr>
        <w:t>6</w:t>
      </w:r>
      <w:r>
        <w:rPr>
          <w:rFonts w:ascii="Times New Roman" w:eastAsia="Times New Roman" w:hAnsi="Times New Roman" w:cs="Times New Roman"/>
          <w:sz w:val="20"/>
          <w:szCs w:val="20"/>
        </w:rPr>
        <w:t xml:space="preserve">. Заказчик обязан в течение 5 (пяти) рабочих дней с момента получения от Исполнителя материалов, предложений или запросов (в том числе по определению исходных данных — Точка А), предоставить письменный ответ о согласии либо мотивированные замечания.  </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91612D">
        <w:rPr>
          <w:rFonts w:ascii="Times New Roman" w:eastAsia="Times New Roman" w:hAnsi="Times New Roman" w:cs="Times New Roman"/>
          <w:sz w:val="20"/>
          <w:szCs w:val="20"/>
          <w:lang w:val="ru-RU"/>
        </w:rPr>
        <w:t>7</w:t>
      </w:r>
      <w:r>
        <w:rPr>
          <w:rFonts w:ascii="Times New Roman" w:eastAsia="Times New Roman" w:hAnsi="Times New Roman" w:cs="Times New Roman"/>
          <w:sz w:val="20"/>
          <w:szCs w:val="20"/>
        </w:rPr>
        <w:t xml:space="preserve">. В случае отсутствия ответа в указанный срок материалы и предложения Исполнителя считаются согласованными и утверждёнными Заказчиком в полном объёме.  </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91612D">
        <w:rPr>
          <w:rFonts w:ascii="Times New Roman" w:eastAsia="Times New Roman" w:hAnsi="Times New Roman" w:cs="Times New Roman"/>
          <w:sz w:val="20"/>
          <w:szCs w:val="20"/>
          <w:lang w:val="ru-RU"/>
        </w:rPr>
        <w:t>8</w:t>
      </w:r>
      <w:r>
        <w:rPr>
          <w:rFonts w:ascii="Times New Roman" w:eastAsia="Times New Roman" w:hAnsi="Times New Roman" w:cs="Times New Roman"/>
          <w:sz w:val="20"/>
          <w:szCs w:val="20"/>
        </w:rPr>
        <w:t xml:space="preserve">. Фиксация согласия может осуществляться следующими способами:  </w:t>
      </w:r>
    </w:p>
    <w:p w:rsidR="009C217F" w:rsidRDefault="00000000">
      <w:pPr>
        <w:numPr>
          <w:ilvl w:val="0"/>
          <w:numId w:val="2"/>
        </w:numPr>
        <w:ind w:left="-566" w:right="-607" w:firstLine="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направлением сообщения с текстом «Да», «Согласен», «Ок» или аналогичным по смыслу;  </w:t>
      </w:r>
    </w:p>
    <w:p w:rsidR="009C217F" w:rsidRDefault="00000000">
      <w:pPr>
        <w:numPr>
          <w:ilvl w:val="0"/>
          <w:numId w:val="2"/>
        </w:numPr>
        <w:ind w:left="-566" w:right="-607" w:firstLine="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использованием эмодзи-реакций (например 👍, ✅, 🙌 и др.) в Рабочем чате;  </w:t>
      </w:r>
    </w:p>
    <w:p w:rsidR="009C217F" w:rsidRDefault="00000000">
      <w:pPr>
        <w:numPr>
          <w:ilvl w:val="0"/>
          <w:numId w:val="2"/>
        </w:numPr>
        <w:ind w:left="-566" w:right="-607" w:firstLine="28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направлением иного сообщения, из которого явно следует согласие.  </w:t>
      </w:r>
    </w:p>
    <w:p w:rsidR="009C217F" w:rsidRPr="0091612D" w:rsidRDefault="00000000" w:rsidP="007C79F3">
      <w:pPr>
        <w:ind w:left="-283" w:right="-607"/>
        <w:jc w:val="both"/>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rPr>
        <w:t>4.</w:t>
      </w:r>
      <w:r w:rsidR="0091612D">
        <w:rPr>
          <w:rFonts w:ascii="Times New Roman" w:eastAsia="Times New Roman" w:hAnsi="Times New Roman" w:cs="Times New Roman"/>
          <w:sz w:val="20"/>
          <w:szCs w:val="20"/>
          <w:lang w:val="ru-RU"/>
        </w:rPr>
        <w:t>9</w:t>
      </w:r>
      <w:r>
        <w:rPr>
          <w:rFonts w:ascii="Times New Roman" w:eastAsia="Times New Roman" w:hAnsi="Times New Roman" w:cs="Times New Roman"/>
          <w:sz w:val="20"/>
          <w:szCs w:val="20"/>
        </w:rPr>
        <w:t>. Все указанные способы фиксации согласия имеют силу письменного подтверждения и признаются Сторонами юридически значимыми.</w:t>
      </w:r>
      <w:bookmarkStart w:id="0" w:name="_tj7x6jc3zd45" w:colFirst="0" w:colLast="0"/>
      <w:bookmarkEnd w:id="0"/>
    </w:p>
    <w:p w:rsidR="009C217F" w:rsidRDefault="007C79F3">
      <w:pPr>
        <w:spacing w:before="240" w:after="320"/>
        <w:ind w:left="-283" w:right="-607"/>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lang w:val="en-US"/>
        </w:rPr>
        <w:t>5</w:t>
      </w:r>
      <w:r>
        <w:rPr>
          <w:rFonts w:ascii="Times New Roman" w:eastAsia="Times New Roman" w:hAnsi="Times New Roman" w:cs="Times New Roman"/>
          <w:b/>
          <w:bCs/>
          <w:sz w:val="20"/>
          <w:szCs w:val="20"/>
        </w:rPr>
        <w:t>. ФОРС-МАЖОР</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которые возникли после заключения Договора, либо если неисполнение обязательств Сторонами по Договору явилось следствием событий чрезвычайного характера, которые Стороны не могли ни предвидеть, ни предотвратить разумными мерами.</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8.2. К обстоятельствам непреодолимой силы относятся события, на которые Сторона не может оказывать влияния и за возникновение которых она не несет ответственности, как то: технические неполадки в работе маркетплейсов, например, сбои в работе рекламного кабинета, сбои в работе ПВЗ, сбои в работе складов маркетплейсов, включая отсутствие временных слотов для приемки товаров, пожары на складах, но не ограничиваясь перечисленными примерами; сбои в работе сервисов аналитики; блокировка кабинета/отдельных карточек товаров клиента по независящим от Исполнителя причинам, например, в случае нарушения Заказчиком авторских прав, но не ограничиваясь ими, атака конкурентов, выраженная в массовом заказе и последующем не</w:t>
      </w:r>
      <w:r w:rsidR="00B2774C">
        <w:rPr>
          <w:rFonts w:ascii="Times New Roman" w:eastAsia="Times New Roman" w:hAnsi="Times New Roman" w:cs="Times New Roman"/>
          <w:sz w:val="20"/>
          <w:szCs w:val="20"/>
          <w:lang w:val="ru-RU"/>
        </w:rPr>
        <w:t xml:space="preserve"> </w:t>
      </w:r>
      <w:r>
        <w:rPr>
          <w:rFonts w:ascii="Times New Roman" w:eastAsia="Times New Roman" w:hAnsi="Times New Roman" w:cs="Times New Roman"/>
          <w:sz w:val="20"/>
          <w:szCs w:val="20"/>
        </w:rPr>
        <w:t>выкупе товаров Заказчика, рейдерский захват кабинета и/или иные мошеннические действия по смене владельца кабинета третьими лицами, но не ограничиваясь данными примерами, война, восстание, забастовка, землетрясение, наводнение, пожар, суровые погодные условия и/или подобные явления, правительственные постановления, распоряжения (указы) государственных органов (Президента РФ), законы и иные нормативные акты компетентных органов, принятые после подписания настоящего Договора и делающие невозможным исполнение обязательств, установленных настоящим Договором, а также действия государственных или муниципальных органов и их представителей, препятствующих выполнению условий Договора, и другие непредвиденные обстоятельства, в том числе неполадки городской электросети, но не ограничиваясь указанным.</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 Сторона, ссылающаяся на обстоятельства непреодолимой силы, обязана информировать другую Сторону о наступлении и характере подобных обстоятельств в письменной форме.</w:t>
      </w:r>
    </w:p>
    <w:p w:rsidR="009C217F" w:rsidRDefault="00000000">
      <w:pPr>
        <w:ind w:left="-283" w:right="-60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8.4. В случае возникновения обстоятельств непреодолимой силы срок выполнения обязательств по настоящему Договору отодвигается соразмерно времени, в течение которого действуют такие обстоятельства и их последствия.</w:t>
      </w:r>
    </w:p>
    <w:p w:rsidR="009C217F" w:rsidRDefault="00000000">
      <w:pPr>
        <w:ind w:left="-283" w:right="-607"/>
        <w:jc w:val="both"/>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highlight w:val="white"/>
        </w:rPr>
        <w:t>8.5. В случае, если срок действия обстоятельств непреодолимой силы превышает 6 (шесть) месяцев, каждая из Сторон имеет право расторгнуть Договор</w:t>
      </w:r>
      <w:r>
        <w:rPr>
          <w:rFonts w:ascii="Times New Roman" w:eastAsia="Times New Roman" w:hAnsi="Times New Roman" w:cs="Times New Roman"/>
          <w:sz w:val="20"/>
          <w:szCs w:val="20"/>
          <w:highlight w:val="yellow"/>
        </w:rPr>
        <w:t>.</w:t>
      </w:r>
    </w:p>
    <w:p w:rsidR="009C217F" w:rsidRDefault="009C217F">
      <w:pPr>
        <w:spacing w:after="120"/>
        <w:ind w:left="1000" w:right="-607"/>
        <w:jc w:val="center"/>
        <w:rPr>
          <w:rFonts w:ascii="Times New Roman" w:eastAsia="Times New Roman" w:hAnsi="Times New Roman" w:cs="Times New Roman"/>
          <w:b/>
          <w:bCs/>
          <w:sz w:val="20"/>
          <w:szCs w:val="20"/>
        </w:rPr>
      </w:pPr>
      <w:bookmarkStart w:id="1" w:name="_wga7domytkn9" w:colFirst="0" w:colLast="0"/>
      <w:bookmarkEnd w:id="1"/>
    </w:p>
    <w:tbl>
      <w:tblPr>
        <w:tblStyle w:val="a5"/>
        <w:tblW w:w="9930" w:type="dxa"/>
        <w:tblInd w:w="-390" w:type="dxa"/>
        <w:tblBorders>
          <w:top w:val="nil"/>
          <w:left w:val="nil"/>
          <w:bottom w:val="nil"/>
          <w:right w:val="nil"/>
          <w:insideH w:val="nil"/>
          <w:insideV w:val="nil"/>
        </w:tblBorders>
        <w:tblLayout w:type="fixed"/>
        <w:tblLook w:val="0600" w:firstRow="0" w:lastRow="0" w:firstColumn="0" w:lastColumn="0" w:noHBand="1" w:noVBand="1"/>
      </w:tblPr>
      <w:tblGrid>
        <w:gridCol w:w="5010"/>
        <w:gridCol w:w="4920"/>
      </w:tblGrid>
      <w:tr w:rsidR="009C217F">
        <w:trPr>
          <w:trHeight w:val="3720"/>
        </w:trPr>
        <w:tc>
          <w:tcPr>
            <w:tcW w:w="501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9C217F" w:rsidRDefault="00000000">
            <w:pPr>
              <w:ind w:left="80" w:right="212"/>
              <w:rPr>
                <w:rFonts w:ascii="Times New Roman" w:eastAsia="Times New Roman" w:hAnsi="Times New Roman" w:cs="Times New Roman"/>
                <w:color w:val="262626"/>
                <w:sz w:val="20"/>
                <w:szCs w:val="20"/>
              </w:rPr>
            </w:pPr>
            <w:r>
              <w:rPr>
                <w:rFonts w:ascii="Times New Roman" w:eastAsia="Times New Roman" w:hAnsi="Times New Roman" w:cs="Times New Roman"/>
                <w:sz w:val="20"/>
                <w:szCs w:val="20"/>
              </w:rPr>
              <w:lastRenderedPageBreak/>
              <w:t xml:space="preserve">ИП </w:t>
            </w:r>
            <w:r>
              <w:rPr>
                <w:rFonts w:ascii="Times New Roman" w:eastAsia="Times New Roman" w:hAnsi="Times New Roman" w:cs="Times New Roman"/>
                <w:color w:val="262626"/>
                <w:sz w:val="20"/>
                <w:szCs w:val="20"/>
              </w:rPr>
              <w:br/>
              <w:t>ИНН: 222212309473</w:t>
            </w:r>
          </w:p>
          <w:p w:rsidR="009C217F" w:rsidRDefault="00000000">
            <w:pPr>
              <w:ind w:left="80" w:right="212"/>
              <w:rPr>
                <w:rFonts w:ascii="Times New Roman" w:eastAsia="Times New Roman" w:hAnsi="Times New Roman" w:cs="Times New Roman"/>
                <w:color w:val="262626"/>
                <w:sz w:val="20"/>
                <w:szCs w:val="20"/>
              </w:rPr>
            </w:pPr>
            <w:r>
              <w:rPr>
                <w:rFonts w:ascii="Times New Roman" w:eastAsia="Times New Roman" w:hAnsi="Times New Roman" w:cs="Times New Roman"/>
                <w:color w:val="262626"/>
                <w:sz w:val="20"/>
                <w:szCs w:val="20"/>
              </w:rPr>
              <w:t>ОГРНИП: 320784700107529</w:t>
            </w:r>
          </w:p>
          <w:p w:rsidR="009C217F" w:rsidRDefault="00000000">
            <w:pPr>
              <w:spacing w:after="20"/>
              <w:ind w:left="80" w:right="212"/>
              <w:rPr>
                <w:rFonts w:ascii="Times New Roman" w:eastAsia="Times New Roman" w:hAnsi="Times New Roman" w:cs="Times New Roman"/>
                <w:color w:val="262626"/>
                <w:sz w:val="20"/>
                <w:szCs w:val="20"/>
                <w:highlight w:val="white"/>
              </w:rPr>
            </w:pPr>
            <w:r>
              <w:rPr>
                <w:rFonts w:ascii="Times New Roman" w:eastAsia="Times New Roman" w:hAnsi="Times New Roman" w:cs="Times New Roman"/>
                <w:color w:val="262626"/>
                <w:sz w:val="20"/>
                <w:szCs w:val="20"/>
              </w:rPr>
              <w:t xml:space="preserve">Юридический адрес: </w:t>
            </w:r>
            <w:r>
              <w:rPr>
                <w:rFonts w:ascii="Times New Roman" w:eastAsia="Times New Roman" w:hAnsi="Times New Roman" w:cs="Times New Roman"/>
                <w:color w:val="262626"/>
                <w:sz w:val="20"/>
                <w:szCs w:val="20"/>
                <w:highlight w:val="white"/>
              </w:rPr>
              <w:t>Россия, 197348 г. Санкт-Петербург, Коломяжский пр.5 к.3, стр.1, кв.38</w:t>
            </w:r>
          </w:p>
          <w:p w:rsidR="009C217F" w:rsidRDefault="00000000">
            <w:pPr>
              <w:ind w:left="80" w:right="212"/>
              <w:rPr>
                <w:rFonts w:ascii="Times New Roman" w:eastAsia="Times New Roman" w:hAnsi="Times New Roman" w:cs="Times New Roman"/>
                <w:color w:val="262626"/>
                <w:sz w:val="20"/>
                <w:szCs w:val="20"/>
              </w:rPr>
            </w:pPr>
            <w:r>
              <w:rPr>
                <w:rFonts w:ascii="Times New Roman" w:eastAsia="Times New Roman" w:hAnsi="Times New Roman" w:cs="Times New Roman"/>
                <w:color w:val="262626"/>
                <w:sz w:val="20"/>
                <w:szCs w:val="20"/>
              </w:rPr>
              <w:t>Расчетный счет: 40802810400008321193 Банк получателя: АО «ТБанк»</w:t>
            </w:r>
          </w:p>
          <w:p w:rsidR="009C217F" w:rsidRDefault="00000000">
            <w:pPr>
              <w:spacing w:after="20"/>
              <w:ind w:left="80" w:right="212"/>
              <w:rPr>
                <w:rFonts w:ascii="Times New Roman" w:eastAsia="Times New Roman" w:hAnsi="Times New Roman" w:cs="Times New Roman"/>
                <w:color w:val="262626"/>
                <w:sz w:val="20"/>
                <w:szCs w:val="20"/>
              </w:rPr>
            </w:pPr>
            <w:r>
              <w:rPr>
                <w:rFonts w:ascii="Times New Roman" w:eastAsia="Times New Roman" w:hAnsi="Times New Roman" w:cs="Times New Roman"/>
                <w:color w:val="262626"/>
                <w:sz w:val="20"/>
                <w:szCs w:val="20"/>
              </w:rPr>
              <w:t>ИНН банка: 7710140679</w:t>
            </w:r>
          </w:p>
          <w:p w:rsidR="009C217F" w:rsidRDefault="00000000">
            <w:pPr>
              <w:spacing w:after="20"/>
              <w:ind w:left="80" w:right="212"/>
              <w:rPr>
                <w:rFonts w:ascii="Times New Roman" w:eastAsia="Times New Roman" w:hAnsi="Times New Roman" w:cs="Times New Roman"/>
                <w:color w:val="262626"/>
                <w:sz w:val="20"/>
                <w:szCs w:val="20"/>
              </w:rPr>
            </w:pPr>
            <w:r>
              <w:rPr>
                <w:rFonts w:ascii="Times New Roman" w:eastAsia="Times New Roman" w:hAnsi="Times New Roman" w:cs="Times New Roman"/>
                <w:color w:val="262626"/>
                <w:sz w:val="20"/>
                <w:szCs w:val="20"/>
              </w:rPr>
              <w:t>БИК банка: 044525974</w:t>
            </w:r>
          </w:p>
          <w:p w:rsidR="009C217F" w:rsidRDefault="00000000">
            <w:pPr>
              <w:ind w:left="80" w:right="212"/>
              <w:rPr>
                <w:rFonts w:ascii="Times New Roman" w:eastAsia="Times New Roman" w:hAnsi="Times New Roman" w:cs="Times New Roman"/>
                <w:color w:val="262626"/>
                <w:sz w:val="20"/>
                <w:szCs w:val="20"/>
              </w:rPr>
            </w:pPr>
            <w:r>
              <w:rPr>
                <w:rFonts w:ascii="Times New Roman" w:eastAsia="Times New Roman" w:hAnsi="Times New Roman" w:cs="Times New Roman"/>
                <w:color w:val="262626"/>
                <w:sz w:val="20"/>
                <w:szCs w:val="20"/>
              </w:rPr>
              <w:t>Корреспондентский счет банка: 30101810145250000974</w:t>
            </w:r>
          </w:p>
          <w:p w:rsidR="009C217F" w:rsidRDefault="00000000">
            <w:pPr>
              <w:ind w:left="80" w:right="212"/>
              <w:rPr>
                <w:rFonts w:ascii="Times New Roman" w:eastAsia="Times New Roman" w:hAnsi="Times New Roman" w:cs="Times New Roman"/>
                <w:color w:val="262626"/>
                <w:sz w:val="20"/>
                <w:szCs w:val="20"/>
              </w:rPr>
            </w:pPr>
            <w:r>
              <w:rPr>
                <w:rFonts w:ascii="Times New Roman" w:eastAsia="Times New Roman" w:hAnsi="Times New Roman" w:cs="Times New Roman"/>
                <w:color w:val="262626"/>
                <w:sz w:val="20"/>
                <w:szCs w:val="20"/>
              </w:rPr>
              <w:t>Юридический адрес банка: 127287, г. Москва, ул.Хуторская 2-я, д. 38А, стр. 26</w:t>
            </w:r>
          </w:p>
          <w:p w:rsidR="009C217F" w:rsidRDefault="00000000">
            <w:pPr>
              <w:pBdr>
                <w:top w:val="nil"/>
                <w:left w:val="nil"/>
                <w:bottom w:val="nil"/>
                <w:right w:val="nil"/>
                <w:between w:val="nil"/>
              </w:pBdr>
              <w:spacing w:after="20"/>
              <w:ind w:left="80" w:right="212"/>
              <w:rPr>
                <w:rFonts w:ascii="Times New Roman" w:eastAsia="Times New Roman" w:hAnsi="Times New Roman" w:cs="Times New Roman"/>
                <w:color w:val="262626"/>
                <w:sz w:val="20"/>
                <w:szCs w:val="20"/>
              </w:rPr>
            </w:pPr>
            <w:r>
              <w:rPr>
                <w:rFonts w:ascii="Times New Roman" w:eastAsia="Times New Roman" w:hAnsi="Times New Roman" w:cs="Times New Roman"/>
                <w:color w:val="262626"/>
                <w:sz w:val="20"/>
                <w:szCs w:val="20"/>
              </w:rPr>
              <w:t>e-mail: mp@l7agency.ru</w:t>
            </w:r>
          </w:p>
          <w:p w:rsidR="009C217F" w:rsidRDefault="00000000">
            <w:pPr>
              <w:pBdr>
                <w:top w:val="nil"/>
                <w:left w:val="nil"/>
                <w:bottom w:val="nil"/>
                <w:right w:val="nil"/>
                <w:between w:val="nil"/>
              </w:pBdr>
              <w:spacing w:after="20"/>
              <w:ind w:left="80" w:right="212"/>
              <w:rPr>
                <w:rFonts w:ascii="Times New Roman" w:eastAsia="Times New Roman" w:hAnsi="Times New Roman" w:cs="Times New Roman"/>
                <w:color w:val="0F1115"/>
                <w:sz w:val="20"/>
                <w:szCs w:val="20"/>
              </w:rPr>
            </w:pPr>
            <w:r>
              <w:rPr>
                <w:rFonts w:ascii="Times New Roman" w:eastAsia="Times New Roman" w:hAnsi="Times New Roman" w:cs="Times New Roman"/>
                <w:color w:val="262626"/>
                <w:sz w:val="20"/>
                <w:szCs w:val="20"/>
              </w:rPr>
              <w:t>телефон: 8(800)3507397</w:t>
            </w:r>
          </w:p>
          <w:p w:rsidR="009C217F" w:rsidRDefault="009C217F">
            <w:pPr>
              <w:ind w:left="141" w:right="137"/>
              <w:rPr>
                <w:rFonts w:ascii="Times New Roman" w:eastAsia="Times New Roman" w:hAnsi="Times New Roman" w:cs="Times New Roman"/>
                <w:sz w:val="20"/>
                <w:szCs w:val="20"/>
                <w:shd w:val="clear" w:color="auto" w:fill="93C47D"/>
              </w:rPr>
            </w:pPr>
          </w:p>
        </w:tc>
        <w:tc>
          <w:tcPr>
            <w:tcW w:w="4920"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rsidR="009C217F" w:rsidRDefault="00000000">
            <w:pPr>
              <w:ind w:left="141" w:right="137"/>
              <w:rPr>
                <w:rFonts w:ascii="Times New Roman" w:eastAsia="Times New Roman" w:hAnsi="Times New Roman" w:cs="Times New Roman"/>
                <w:color w:val="262626"/>
                <w:sz w:val="20"/>
                <w:szCs w:val="20"/>
                <w:shd w:val="clear" w:color="auto" w:fill="D9EAD3"/>
              </w:rPr>
            </w:pPr>
            <w:r>
              <w:rPr>
                <w:rFonts w:ascii="Times New Roman" w:eastAsia="Times New Roman" w:hAnsi="Times New Roman" w:cs="Times New Roman"/>
                <w:color w:val="262626"/>
                <w:sz w:val="20"/>
                <w:szCs w:val="20"/>
                <w:shd w:val="clear" w:color="auto" w:fill="D9EAD3"/>
              </w:rPr>
              <w:t>Наименование Заказчика  _____________</w:t>
            </w:r>
          </w:p>
          <w:p w:rsidR="009C217F" w:rsidRDefault="00000000">
            <w:pPr>
              <w:ind w:left="141" w:right="137"/>
              <w:rPr>
                <w:rFonts w:ascii="Times New Roman" w:eastAsia="Times New Roman" w:hAnsi="Times New Roman" w:cs="Times New Roman"/>
                <w:color w:val="262626"/>
                <w:sz w:val="20"/>
                <w:szCs w:val="20"/>
                <w:shd w:val="clear" w:color="auto" w:fill="D9EAD3"/>
              </w:rPr>
            </w:pPr>
            <w:r>
              <w:rPr>
                <w:rFonts w:ascii="Times New Roman" w:eastAsia="Times New Roman" w:hAnsi="Times New Roman" w:cs="Times New Roman"/>
                <w:color w:val="262626"/>
                <w:sz w:val="20"/>
                <w:szCs w:val="20"/>
                <w:shd w:val="clear" w:color="auto" w:fill="D9EAD3"/>
              </w:rPr>
              <w:t xml:space="preserve">ИНН: </w:t>
            </w:r>
            <w:r>
              <w:rPr>
                <w:rFonts w:ascii="Times New Roman" w:eastAsia="Times New Roman" w:hAnsi="Times New Roman" w:cs="Times New Roman"/>
                <w:color w:val="404040"/>
                <w:sz w:val="20"/>
                <w:szCs w:val="20"/>
                <w:shd w:val="clear" w:color="auto" w:fill="D9EAD3"/>
              </w:rPr>
              <w:t>______________________________</w:t>
            </w:r>
          </w:p>
          <w:p w:rsidR="009C217F" w:rsidRDefault="00000000">
            <w:pPr>
              <w:ind w:left="141" w:right="137"/>
              <w:rPr>
                <w:rFonts w:ascii="Times New Roman" w:eastAsia="Times New Roman" w:hAnsi="Times New Roman" w:cs="Times New Roman"/>
                <w:color w:val="262626"/>
                <w:sz w:val="20"/>
                <w:szCs w:val="20"/>
                <w:shd w:val="clear" w:color="auto" w:fill="D9EAD3"/>
              </w:rPr>
            </w:pPr>
            <w:r>
              <w:rPr>
                <w:rFonts w:ascii="Times New Roman" w:eastAsia="Times New Roman" w:hAnsi="Times New Roman" w:cs="Times New Roman"/>
                <w:color w:val="262626"/>
                <w:sz w:val="20"/>
                <w:szCs w:val="20"/>
                <w:shd w:val="clear" w:color="auto" w:fill="D9EAD3"/>
              </w:rPr>
              <w:t>ОГРН/ ОГРНИП:</w:t>
            </w:r>
            <w:r>
              <w:rPr>
                <w:rFonts w:ascii="Times New Roman" w:eastAsia="Times New Roman" w:hAnsi="Times New Roman" w:cs="Times New Roman"/>
                <w:color w:val="404040"/>
                <w:sz w:val="20"/>
                <w:szCs w:val="20"/>
                <w:shd w:val="clear" w:color="auto" w:fill="D9EAD3"/>
              </w:rPr>
              <w:t xml:space="preserve"> ____________________</w:t>
            </w:r>
          </w:p>
          <w:p w:rsidR="009C217F" w:rsidRDefault="00000000">
            <w:pPr>
              <w:ind w:left="141" w:right="137"/>
              <w:rPr>
                <w:rFonts w:ascii="Times New Roman" w:eastAsia="Times New Roman" w:hAnsi="Times New Roman" w:cs="Times New Roman"/>
                <w:color w:val="404040"/>
                <w:sz w:val="20"/>
                <w:szCs w:val="20"/>
                <w:shd w:val="clear" w:color="auto" w:fill="D9EAD3"/>
              </w:rPr>
            </w:pPr>
            <w:r>
              <w:rPr>
                <w:rFonts w:ascii="Times New Roman" w:eastAsia="Times New Roman" w:hAnsi="Times New Roman" w:cs="Times New Roman"/>
                <w:color w:val="404040"/>
                <w:sz w:val="20"/>
                <w:szCs w:val="20"/>
                <w:shd w:val="clear" w:color="auto" w:fill="D9EAD3"/>
              </w:rPr>
              <w:t>Юридический адрес: _________________</w:t>
            </w:r>
          </w:p>
          <w:p w:rsidR="009C217F" w:rsidRDefault="00000000">
            <w:pPr>
              <w:ind w:left="141" w:right="137"/>
              <w:rPr>
                <w:rFonts w:ascii="Times New Roman" w:eastAsia="Times New Roman" w:hAnsi="Times New Roman" w:cs="Times New Roman"/>
                <w:color w:val="404040"/>
                <w:sz w:val="20"/>
                <w:szCs w:val="20"/>
                <w:shd w:val="clear" w:color="auto" w:fill="D9EAD3"/>
              </w:rPr>
            </w:pPr>
            <w:r>
              <w:rPr>
                <w:rFonts w:ascii="Times New Roman" w:eastAsia="Times New Roman" w:hAnsi="Times New Roman" w:cs="Times New Roman"/>
                <w:color w:val="404040"/>
                <w:sz w:val="20"/>
                <w:szCs w:val="20"/>
                <w:shd w:val="clear" w:color="auto" w:fill="D9EAD3"/>
              </w:rPr>
              <w:t>Расчетный счет:  _____________________</w:t>
            </w:r>
          </w:p>
          <w:p w:rsidR="009C217F" w:rsidRDefault="00000000">
            <w:pPr>
              <w:ind w:left="141" w:right="137"/>
              <w:rPr>
                <w:rFonts w:ascii="Times New Roman" w:eastAsia="Times New Roman" w:hAnsi="Times New Roman" w:cs="Times New Roman"/>
                <w:color w:val="404040"/>
                <w:sz w:val="20"/>
                <w:szCs w:val="20"/>
                <w:shd w:val="clear" w:color="auto" w:fill="D9EAD3"/>
              </w:rPr>
            </w:pPr>
            <w:r>
              <w:rPr>
                <w:rFonts w:ascii="Times New Roman" w:eastAsia="Times New Roman" w:hAnsi="Times New Roman" w:cs="Times New Roman"/>
                <w:color w:val="404040"/>
                <w:sz w:val="20"/>
                <w:szCs w:val="20"/>
                <w:shd w:val="clear" w:color="auto" w:fill="D9EAD3"/>
              </w:rPr>
              <w:t>Банк получателя:  ____________________</w:t>
            </w:r>
          </w:p>
          <w:p w:rsidR="009C217F" w:rsidRDefault="00000000">
            <w:pPr>
              <w:ind w:left="141" w:right="137"/>
              <w:rPr>
                <w:rFonts w:ascii="Times New Roman" w:eastAsia="Times New Roman" w:hAnsi="Times New Roman" w:cs="Times New Roman"/>
                <w:color w:val="404040"/>
                <w:sz w:val="20"/>
                <w:szCs w:val="20"/>
                <w:shd w:val="clear" w:color="auto" w:fill="D9EAD3"/>
              </w:rPr>
            </w:pPr>
            <w:r>
              <w:rPr>
                <w:rFonts w:ascii="Times New Roman" w:eastAsia="Times New Roman" w:hAnsi="Times New Roman" w:cs="Times New Roman"/>
                <w:color w:val="404040"/>
                <w:sz w:val="20"/>
                <w:szCs w:val="20"/>
                <w:shd w:val="clear" w:color="auto" w:fill="D9EAD3"/>
              </w:rPr>
              <w:t>ИНН банка: _________________________</w:t>
            </w:r>
          </w:p>
          <w:p w:rsidR="009C217F" w:rsidRDefault="00000000">
            <w:pPr>
              <w:ind w:left="141" w:right="137"/>
              <w:rPr>
                <w:rFonts w:ascii="Times New Roman" w:eastAsia="Times New Roman" w:hAnsi="Times New Roman" w:cs="Times New Roman"/>
                <w:color w:val="404040"/>
                <w:sz w:val="20"/>
                <w:szCs w:val="20"/>
                <w:shd w:val="clear" w:color="auto" w:fill="D9EAD3"/>
              </w:rPr>
            </w:pPr>
            <w:r>
              <w:rPr>
                <w:rFonts w:ascii="Times New Roman" w:eastAsia="Times New Roman" w:hAnsi="Times New Roman" w:cs="Times New Roman"/>
                <w:color w:val="404040"/>
                <w:sz w:val="20"/>
                <w:szCs w:val="20"/>
                <w:shd w:val="clear" w:color="auto" w:fill="D9EAD3"/>
              </w:rPr>
              <w:t>БИК банка:__________________________</w:t>
            </w:r>
          </w:p>
          <w:p w:rsidR="009C217F" w:rsidRDefault="00000000">
            <w:pPr>
              <w:ind w:left="141" w:right="137"/>
              <w:rPr>
                <w:rFonts w:ascii="Times New Roman" w:eastAsia="Times New Roman" w:hAnsi="Times New Roman" w:cs="Times New Roman"/>
                <w:color w:val="404040"/>
                <w:sz w:val="20"/>
                <w:szCs w:val="20"/>
                <w:shd w:val="clear" w:color="auto" w:fill="D9EAD3"/>
              </w:rPr>
            </w:pPr>
            <w:r>
              <w:rPr>
                <w:rFonts w:ascii="Times New Roman" w:eastAsia="Times New Roman" w:hAnsi="Times New Roman" w:cs="Times New Roman"/>
                <w:color w:val="404040"/>
                <w:sz w:val="20"/>
                <w:szCs w:val="20"/>
                <w:shd w:val="clear" w:color="auto" w:fill="D9EAD3"/>
              </w:rPr>
              <w:t>Корреспондентский счет банка: ________</w:t>
            </w:r>
          </w:p>
          <w:p w:rsidR="009C217F" w:rsidRDefault="00000000">
            <w:pPr>
              <w:ind w:left="141" w:right="137"/>
              <w:rPr>
                <w:rFonts w:ascii="Times New Roman" w:eastAsia="Times New Roman" w:hAnsi="Times New Roman" w:cs="Times New Roman"/>
                <w:color w:val="404040"/>
                <w:sz w:val="20"/>
                <w:szCs w:val="20"/>
                <w:shd w:val="clear" w:color="auto" w:fill="D9EAD3"/>
              </w:rPr>
            </w:pPr>
            <w:r>
              <w:rPr>
                <w:rFonts w:ascii="Times New Roman" w:eastAsia="Times New Roman" w:hAnsi="Times New Roman" w:cs="Times New Roman"/>
                <w:color w:val="404040"/>
                <w:sz w:val="20"/>
                <w:szCs w:val="20"/>
                <w:shd w:val="clear" w:color="auto" w:fill="D9EAD3"/>
              </w:rPr>
              <w:t xml:space="preserve">Юридический адрес банка: ___________ </w:t>
            </w:r>
          </w:p>
          <w:p w:rsidR="009C217F" w:rsidRDefault="00000000">
            <w:pPr>
              <w:ind w:left="141" w:right="137"/>
              <w:rPr>
                <w:rFonts w:ascii="Times New Roman" w:eastAsia="Times New Roman" w:hAnsi="Times New Roman" w:cs="Times New Roman"/>
                <w:sz w:val="20"/>
                <w:szCs w:val="20"/>
                <w:shd w:val="clear" w:color="auto" w:fill="93C47D"/>
              </w:rPr>
            </w:pPr>
            <w:r>
              <w:rPr>
                <w:rFonts w:ascii="Times New Roman" w:eastAsia="Times New Roman" w:hAnsi="Times New Roman" w:cs="Times New Roman"/>
                <w:sz w:val="20"/>
                <w:szCs w:val="20"/>
                <w:shd w:val="clear" w:color="auto" w:fill="93C47D"/>
              </w:rPr>
              <w:t>e-mail: _____________________________</w:t>
            </w:r>
          </w:p>
          <w:p w:rsidR="009C217F" w:rsidRDefault="00000000">
            <w:pPr>
              <w:ind w:left="141" w:right="137"/>
              <w:rPr>
                <w:rFonts w:ascii="Times New Roman" w:eastAsia="Times New Roman" w:hAnsi="Times New Roman" w:cs="Times New Roman"/>
                <w:sz w:val="20"/>
                <w:szCs w:val="20"/>
              </w:rPr>
            </w:pPr>
            <w:r>
              <w:rPr>
                <w:rFonts w:ascii="Times New Roman" w:eastAsia="Times New Roman" w:hAnsi="Times New Roman" w:cs="Times New Roman"/>
                <w:sz w:val="20"/>
                <w:szCs w:val="20"/>
                <w:shd w:val="clear" w:color="auto" w:fill="93C47D"/>
              </w:rPr>
              <w:t>телефон:____________________________</w:t>
            </w:r>
          </w:p>
        </w:tc>
      </w:tr>
    </w:tbl>
    <w:p w:rsidR="009C217F" w:rsidRDefault="009C217F">
      <w:pPr>
        <w:ind w:left="420" w:right="-607"/>
        <w:jc w:val="both"/>
        <w:rPr>
          <w:rFonts w:ascii="Times New Roman" w:eastAsia="Times New Roman" w:hAnsi="Times New Roman" w:cs="Times New Roman"/>
          <w:sz w:val="10"/>
          <w:szCs w:val="10"/>
        </w:rPr>
      </w:pPr>
    </w:p>
    <w:p w:rsidR="009C217F" w:rsidRDefault="009C217F">
      <w:pPr>
        <w:ind w:left="420" w:right="-607"/>
        <w:jc w:val="both"/>
        <w:rPr>
          <w:rFonts w:ascii="Times New Roman" w:eastAsia="Times New Roman" w:hAnsi="Times New Roman" w:cs="Times New Roman"/>
          <w:sz w:val="20"/>
          <w:szCs w:val="20"/>
        </w:rPr>
      </w:pPr>
    </w:p>
    <w:p w:rsidR="009C217F" w:rsidRDefault="009C217F">
      <w:pPr>
        <w:ind w:left="420" w:right="-607"/>
        <w:jc w:val="both"/>
        <w:rPr>
          <w:rFonts w:ascii="Times New Roman" w:eastAsia="Times New Roman" w:hAnsi="Times New Roman" w:cs="Times New Roman"/>
          <w:sz w:val="20"/>
          <w:szCs w:val="20"/>
        </w:rPr>
      </w:pPr>
    </w:p>
    <w:p w:rsidR="009C217F" w:rsidRDefault="00000000">
      <w:pPr>
        <w:spacing w:after="60"/>
        <w:ind w:left="-283" w:right="-607"/>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Исполнитель: _________________________       </w:t>
      </w:r>
      <w:r>
        <w:rPr>
          <w:rFonts w:ascii="Times New Roman" w:eastAsia="Times New Roman" w:hAnsi="Times New Roman" w:cs="Times New Roman"/>
          <w:sz w:val="20"/>
          <w:szCs w:val="20"/>
        </w:rPr>
        <w:t xml:space="preserve">                            </w:t>
      </w:r>
      <w:r>
        <w:rPr>
          <w:rFonts w:ascii="Times New Roman" w:eastAsia="Times New Roman" w:hAnsi="Times New Roman" w:cs="Times New Roman"/>
          <w:b/>
          <w:bCs/>
          <w:sz w:val="20"/>
          <w:szCs w:val="20"/>
        </w:rPr>
        <w:t xml:space="preserve">Заказчик: ___________________________         </w:t>
      </w:r>
    </w:p>
    <w:p w:rsidR="009C217F" w:rsidRDefault="00000000">
      <w:pPr>
        <w:spacing w:after="60"/>
        <w:ind w:right="-607"/>
        <w:jc w:val="right"/>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Приложение 1</w:t>
      </w:r>
    </w:p>
    <w:p w:rsidR="009C217F" w:rsidRDefault="00000000">
      <w:pPr>
        <w:ind w:right="-607"/>
        <w:jc w:val="right"/>
        <w:rPr>
          <w:rFonts w:ascii="Times New Roman" w:eastAsia="Times New Roman" w:hAnsi="Times New Roman" w:cs="Times New Roman"/>
          <w:b/>
          <w:bCs/>
          <w:sz w:val="18"/>
          <w:szCs w:val="18"/>
          <w:shd w:val="clear" w:color="auto" w:fill="D9EAD3"/>
        </w:rPr>
      </w:pPr>
      <w:r>
        <w:rPr>
          <w:rFonts w:ascii="Times New Roman" w:eastAsia="Times New Roman" w:hAnsi="Times New Roman" w:cs="Times New Roman"/>
          <w:b/>
          <w:bCs/>
          <w:sz w:val="18"/>
          <w:szCs w:val="18"/>
          <w:shd w:val="clear" w:color="auto" w:fill="D9EAD3"/>
        </w:rPr>
        <w:t>к договору №__/__/____ от __.__.____</w:t>
      </w:r>
    </w:p>
    <w:p w:rsidR="00954FDC" w:rsidRPr="00B2774C" w:rsidRDefault="00954FDC" w:rsidP="003C2808">
      <w:pPr>
        <w:spacing w:after="200"/>
        <w:ind w:right="-607"/>
        <w:rPr>
          <w:rFonts w:ascii="Times New Roman" w:eastAsia="Times New Roman" w:hAnsi="Times New Roman" w:cs="Times New Roman"/>
          <w:b/>
          <w:bCs/>
          <w:sz w:val="18"/>
          <w:szCs w:val="18"/>
          <w:lang w:val="ru-RU"/>
        </w:rPr>
      </w:pPr>
    </w:p>
    <w:p w:rsidR="009C217F" w:rsidRDefault="00000000">
      <w:pPr>
        <w:ind w:right="-607"/>
        <w:jc w:val="both"/>
        <w:rPr>
          <w:rFonts w:ascii="Times New Roman" w:eastAsia="Times New Roman" w:hAnsi="Times New Roman" w:cs="Times New Roman"/>
          <w:sz w:val="18"/>
          <w:szCs w:val="18"/>
        </w:rPr>
      </w:pPr>
      <w:r>
        <w:rPr>
          <w:rFonts w:ascii="Times New Roman" w:eastAsia="Times New Roman" w:hAnsi="Times New Roman" w:cs="Times New Roman"/>
          <w:b/>
          <w:bCs/>
          <w:sz w:val="18"/>
          <w:szCs w:val="18"/>
        </w:rPr>
        <w:t xml:space="preserve"> </w:t>
      </w:r>
    </w:p>
    <w:sectPr w:rsidR="009C217F">
      <w:pgSz w:w="11909" w:h="16834"/>
      <w:pgMar w:top="1440" w:right="1440" w:bottom="1440" w:left="141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embedRegular r:id="rId1" w:fontKey="{65A59903-EA96-44A3-8D76-9AC2444B0B0B}"/>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embedRegular r:id="rId2" w:fontKey="{188E9090-C324-4762-B9D8-51B76F3191E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84185F"/>
    <w:multiLevelType w:val="multilevel"/>
    <w:tmpl w:val="437A21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CE45F1D"/>
    <w:multiLevelType w:val="multilevel"/>
    <w:tmpl w:val="67302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0E15A12"/>
    <w:multiLevelType w:val="multilevel"/>
    <w:tmpl w:val="525E5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3337819"/>
    <w:multiLevelType w:val="multilevel"/>
    <w:tmpl w:val="6FAC9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E13619B"/>
    <w:multiLevelType w:val="multilevel"/>
    <w:tmpl w:val="784A11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133400539">
    <w:abstractNumId w:val="1"/>
  </w:num>
  <w:num w:numId="2" w16cid:durableId="2144152258">
    <w:abstractNumId w:val="4"/>
  </w:num>
  <w:num w:numId="3" w16cid:durableId="325213096">
    <w:abstractNumId w:val="3"/>
  </w:num>
  <w:num w:numId="4" w16cid:durableId="1749158330">
    <w:abstractNumId w:val="2"/>
  </w:num>
  <w:num w:numId="5" w16cid:durableId="1691177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17F"/>
    <w:rsid w:val="001B732A"/>
    <w:rsid w:val="001D12E5"/>
    <w:rsid w:val="00254BF2"/>
    <w:rsid w:val="003C2808"/>
    <w:rsid w:val="005373A1"/>
    <w:rsid w:val="0059697E"/>
    <w:rsid w:val="00723E5E"/>
    <w:rsid w:val="007516BA"/>
    <w:rsid w:val="007C79F3"/>
    <w:rsid w:val="0091612D"/>
    <w:rsid w:val="00944175"/>
    <w:rsid w:val="00954FDC"/>
    <w:rsid w:val="009C217F"/>
    <w:rsid w:val="00B2774C"/>
    <w:rsid w:val="00D939CA"/>
    <w:rsid w:val="00DC050A"/>
    <w:rsid w:val="00F7306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476FFC-88EC-49B0-A91E-1F911BF8F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ru"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2321</Words>
  <Characters>13230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нина</cp:lastModifiedBy>
  <cp:revision>2</cp:revision>
  <dcterms:created xsi:type="dcterms:W3CDTF">2026-06-07T09:38:00Z</dcterms:created>
  <dcterms:modified xsi:type="dcterms:W3CDTF">2026-06-07T09:38:00Z</dcterms:modified>
</cp:coreProperties>
</file>